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BD" w:rsidRPr="00EA61DB" w:rsidRDefault="00EA61DB">
      <w:pPr>
        <w:rPr>
          <w:b/>
          <w:sz w:val="32"/>
        </w:rPr>
      </w:pPr>
      <w:r w:rsidRPr="00EA61DB">
        <w:rPr>
          <w:b/>
          <w:sz w:val="32"/>
        </w:rPr>
        <w:t xml:space="preserve">UNIT 10 </w:t>
      </w:r>
    </w:p>
    <w:p w:rsidR="00EA61DB" w:rsidRDefault="00EA61DB">
      <w:pPr>
        <w:rPr>
          <w:b/>
          <w:sz w:val="32"/>
        </w:rPr>
      </w:pPr>
      <w:r w:rsidRPr="00EA61DB">
        <w:rPr>
          <w:b/>
          <w:sz w:val="32"/>
        </w:rPr>
        <w:t xml:space="preserve">LO </w:t>
      </w:r>
      <w:proofErr w:type="gramStart"/>
      <w:r w:rsidRPr="00EA61DB">
        <w:rPr>
          <w:b/>
          <w:sz w:val="32"/>
        </w:rPr>
        <w:t>3  -</w:t>
      </w:r>
      <w:proofErr w:type="gramEnd"/>
      <w:r w:rsidRPr="00EA61DB">
        <w:rPr>
          <w:b/>
          <w:sz w:val="32"/>
        </w:rPr>
        <w:t xml:space="preserve"> WORKSHEET</w:t>
      </w:r>
      <w:bookmarkStart w:id="0" w:name="_GoBack"/>
      <w:bookmarkEnd w:id="0"/>
    </w:p>
    <w:p w:rsidR="00EA61DB" w:rsidRDefault="00EA61DB">
      <w:pPr>
        <w:rPr>
          <w:b/>
          <w:sz w:val="32"/>
        </w:rPr>
      </w:pPr>
    </w:p>
    <w:p w:rsidR="00EA61DB" w:rsidRDefault="00EA61DB">
      <w:pPr>
        <w:rPr>
          <w:b/>
          <w:sz w:val="32"/>
        </w:rPr>
      </w:pPr>
      <w:r>
        <w:rPr>
          <w:b/>
          <w:sz w:val="32"/>
        </w:rPr>
        <w:tab/>
        <w:t>Question Number 1:-</w:t>
      </w:r>
    </w:p>
    <w:p w:rsidR="00EA61DB" w:rsidRDefault="00EA61DB">
      <w:pPr>
        <w:rPr>
          <w:b/>
          <w:sz w:val="32"/>
        </w:rPr>
      </w:pPr>
    </w:p>
    <w:p w:rsidR="00EA61DB" w:rsidRDefault="00EA61DB">
      <w:pPr>
        <w:rPr>
          <w:b/>
          <w:sz w:val="32"/>
        </w:rPr>
      </w:pPr>
      <w:r>
        <w:rPr>
          <w:noProof/>
          <w:lang w:eastAsia="en-JM"/>
        </w:rPr>
        <w:drawing>
          <wp:inline distT="0" distB="0" distL="0" distR="0" wp14:anchorId="68757A91" wp14:editId="455F0448">
            <wp:extent cx="59245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" t="2181" r="1662" b="3407"/>
                    <a:stretch/>
                  </pic:blipFill>
                  <pic:spPr bwMode="auto">
                    <a:xfrm>
                      <a:off x="0" y="0"/>
                      <a:ext cx="5948324" cy="289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1DB" w:rsidRDefault="00EA61DB">
      <w:pPr>
        <w:rPr>
          <w:b/>
          <w:sz w:val="32"/>
        </w:rPr>
      </w:pPr>
      <w:r>
        <w:rPr>
          <w:noProof/>
          <w:lang w:eastAsia="en-JM"/>
        </w:rPr>
        <w:drawing>
          <wp:inline distT="0" distB="0" distL="0" distR="0" wp14:anchorId="1F2E1873" wp14:editId="126AD29A">
            <wp:extent cx="6029325" cy="256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DB" w:rsidRDefault="00EA61DB">
      <w:pPr>
        <w:rPr>
          <w:b/>
          <w:sz w:val="32"/>
        </w:rPr>
      </w:pPr>
    </w:p>
    <w:p w:rsidR="00EA61DB" w:rsidRDefault="00EA61DB">
      <w:pPr>
        <w:rPr>
          <w:b/>
          <w:sz w:val="32"/>
        </w:rPr>
      </w:pPr>
    </w:p>
    <w:p w:rsidR="00EA61DB" w:rsidRDefault="00EA61DB">
      <w:pPr>
        <w:rPr>
          <w:b/>
          <w:sz w:val="32"/>
        </w:rPr>
      </w:pPr>
      <w:r>
        <w:rPr>
          <w:b/>
          <w:sz w:val="32"/>
        </w:rPr>
        <w:lastRenderedPageBreak/>
        <w:t xml:space="preserve">Question Number </w:t>
      </w:r>
      <w:r>
        <w:rPr>
          <w:b/>
          <w:sz w:val="32"/>
        </w:rPr>
        <w:t>2.</w:t>
      </w:r>
    </w:p>
    <w:p w:rsidR="001134B7" w:rsidRPr="001134B7" w:rsidRDefault="001134B7">
      <w:pPr>
        <w:rPr>
          <w:sz w:val="24"/>
        </w:rPr>
      </w:pPr>
      <w:r w:rsidRPr="001134B7">
        <w:rPr>
          <w:sz w:val="24"/>
        </w:rPr>
        <w:t xml:space="preserve">The drafts accounts for the year ended October 31, 2009 of Thomas P. Lee, garage proprietor </w:t>
      </w:r>
      <w:r>
        <w:rPr>
          <w:sz w:val="24"/>
        </w:rPr>
        <w:t>the balance at bank according to the cash book was $894.68 in hand.</w:t>
      </w:r>
    </w:p>
    <w:p w:rsidR="00EA61DB" w:rsidRDefault="001136B2">
      <w:pPr>
        <w:rPr>
          <w:b/>
          <w:sz w:val="32"/>
        </w:rPr>
      </w:pPr>
      <w:r>
        <w:rPr>
          <w:noProof/>
          <w:lang w:eastAsia="en-JM"/>
        </w:rPr>
        <w:drawing>
          <wp:inline distT="0" distB="0" distL="0" distR="0" wp14:anchorId="014313C7" wp14:editId="6DA8B833">
            <wp:extent cx="5934075" cy="33312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1" t="11401" r="-1"/>
                    <a:stretch/>
                  </pic:blipFill>
                  <pic:spPr bwMode="auto">
                    <a:xfrm>
                      <a:off x="0" y="0"/>
                      <a:ext cx="5934075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6B2" w:rsidRDefault="001136B2">
      <w:pPr>
        <w:rPr>
          <w:b/>
          <w:sz w:val="32"/>
        </w:rPr>
      </w:pPr>
      <w:r>
        <w:rPr>
          <w:noProof/>
          <w:lang w:eastAsia="en-JM"/>
        </w:rPr>
        <w:drawing>
          <wp:inline distT="0" distB="0" distL="0" distR="0" wp14:anchorId="4AC6703F" wp14:editId="08B2B820">
            <wp:extent cx="5783098" cy="196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0361" cy="2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B7" w:rsidRDefault="001134B7">
      <w:pPr>
        <w:rPr>
          <w:b/>
          <w:sz w:val="24"/>
        </w:rPr>
      </w:pPr>
    </w:p>
    <w:p w:rsidR="00EA61DB" w:rsidRPr="001134B7" w:rsidRDefault="001136B2">
      <w:pPr>
        <w:rPr>
          <w:b/>
          <w:sz w:val="24"/>
        </w:rPr>
      </w:pPr>
      <w:r w:rsidRPr="001134B7">
        <w:rPr>
          <w:b/>
          <w:sz w:val="24"/>
        </w:rPr>
        <w:t>Sources:</w:t>
      </w:r>
    </w:p>
    <w:p w:rsidR="001136B2" w:rsidRPr="001134B7" w:rsidRDefault="001136B2">
      <w:pPr>
        <w:rPr>
          <w:b/>
          <w:sz w:val="24"/>
        </w:rPr>
      </w:pPr>
      <w:r w:rsidRPr="001134B7">
        <w:rPr>
          <w:b/>
          <w:sz w:val="24"/>
        </w:rPr>
        <w:t>Wood, F. and Sangster, A. (2005). Business Accounting Volume 1. Pearson Education UK.</w:t>
      </w:r>
    </w:p>
    <w:p w:rsidR="001136B2" w:rsidRPr="001134B7" w:rsidRDefault="001136B2">
      <w:pPr>
        <w:rPr>
          <w:b/>
          <w:sz w:val="24"/>
        </w:rPr>
      </w:pPr>
      <w:r w:rsidRPr="001134B7">
        <w:rPr>
          <w:b/>
          <w:sz w:val="24"/>
        </w:rPr>
        <w:t>ACCA Paper F3 Financial Accounting. (2018). Berkshire UK: Kaplan Publishing.</w:t>
      </w:r>
    </w:p>
    <w:p w:rsidR="001136B2" w:rsidRPr="00EA61DB" w:rsidRDefault="001136B2">
      <w:pPr>
        <w:rPr>
          <w:b/>
          <w:sz w:val="32"/>
        </w:rPr>
      </w:pPr>
    </w:p>
    <w:sectPr w:rsidR="001136B2" w:rsidRPr="00EA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B"/>
    <w:rsid w:val="001134B7"/>
    <w:rsid w:val="001136B2"/>
    <w:rsid w:val="00160A96"/>
    <w:rsid w:val="009C34E7"/>
    <w:rsid w:val="00E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D2F42-0F02-4B43-A6D0-1BB648A7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Robb-Walters</dc:creator>
  <cp:keywords/>
  <dc:description/>
  <cp:lastModifiedBy>Judith Robb-Walters</cp:lastModifiedBy>
  <cp:revision>1</cp:revision>
  <dcterms:created xsi:type="dcterms:W3CDTF">2018-07-11T13:25:00Z</dcterms:created>
  <dcterms:modified xsi:type="dcterms:W3CDTF">2018-07-11T13:56:00Z</dcterms:modified>
</cp:coreProperties>
</file>